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950B" w14:textId="4386A16B" w:rsidR="00D82092" w:rsidRDefault="00A75F39" w:rsidP="00D82092">
      <w:pPr>
        <w:pStyle w:val="Heading3"/>
        <w:tabs>
          <w:tab w:val="center" w:pos="2800"/>
        </w:tabs>
        <w:ind w:left="-15" w:right="0" w:firstLine="0"/>
      </w:pPr>
      <w:r>
        <w:t>9</w:t>
      </w:r>
      <w:r w:rsidR="002D6DF7">
        <w:t xml:space="preserve">.0 </w:t>
      </w:r>
      <w:r w:rsidR="00D82092">
        <w:t xml:space="preserve">Further information, help and advice </w:t>
      </w:r>
    </w:p>
    <w:p w14:paraId="5D83A4E1" w14:textId="77777777" w:rsidR="00D82092" w:rsidRDefault="00D82092" w:rsidP="00D82092">
      <w:pPr>
        <w:spacing w:after="0" w:line="259" w:lineRule="auto"/>
        <w:ind w:left="0" w:right="0" w:firstLine="0"/>
      </w:pPr>
      <w:r>
        <w:t xml:space="preserve"> </w:t>
      </w:r>
    </w:p>
    <w:p w14:paraId="1E593C6F" w14:textId="19308F78" w:rsidR="00D82092" w:rsidRDefault="00D82092" w:rsidP="00D82092">
      <w:pPr>
        <w:pStyle w:val="Heading4"/>
        <w:ind w:left="-5" w:right="0"/>
      </w:pPr>
      <w:r>
        <w:t xml:space="preserve">Worcester </w:t>
      </w:r>
    </w:p>
    <w:p w14:paraId="594EEB41" w14:textId="77777777" w:rsidR="00D82092" w:rsidRDefault="00D82092" w:rsidP="00D82092">
      <w:pPr>
        <w:ind w:left="-5" w:right="0"/>
      </w:pPr>
    </w:p>
    <w:p w14:paraId="607028FE" w14:textId="12C0C6C8" w:rsidR="00D82092" w:rsidRDefault="00D82092" w:rsidP="00D82092">
      <w:pPr>
        <w:ind w:left="-5" w:right="0"/>
        <w:rPr>
          <w:color w:val="000000"/>
        </w:rPr>
      </w:pPr>
      <w:r>
        <w:t xml:space="preserve">Forms and other documentation referred to in this handbook can be found by following the links on the Group Leaders page of the Worcester u3a web site, </w:t>
      </w:r>
      <w:hyperlink r:id="rId4" w:history="1">
        <w:r>
          <w:rPr>
            <w:rStyle w:val="Hyperlink"/>
          </w:rPr>
          <w:t>https://u3asites.org.uk/worcester/page/75617</w:t>
        </w:r>
      </w:hyperlink>
      <w:hyperlink r:id="rId5">
        <w:r>
          <w:rPr>
            <w:color w:val="000000"/>
          </w:rPr>
          <w:t>.</w:t>
        </w:r>
      </w:hyperlink>
    </w:p>
    <w:p w14:paraId="0803E5D8" w14:textId="77777777" w:rsidR="00D82092" w:rsidRDefault="00D82092" w:rsidP="00D82092">
      <w:pPr>
        <w:ind w:left="-5" w:right="0"/>
      </w:pPr>
    </w:p>
    <w:p w14:paraId="49E17ABB" w14:textId="7132A98E" w:rsidR="00D82092" w:rsidRDefault="00D82092" w:rsidP="00D82092">
      <w:pPr>
        <w:ind w:left="-5" w:right="0"/>
      </w:pPr>
      <w:r>
        <w:t xml:space="preserve">For contact details of the members of the Worcester </w:t>
      </w:r>
      <w:r w:rsidR="00CA29C2">
        <w:t>u</w:t>
      </w:r>
      <w:r>
        <w:t>3</w:t>
      </w:r>
      <w:r w:rsidR="00CA29C2">
        <w:t>a</w:t>
      </w:r>
      <w:r>
        <w:t xml:space="preserve"> Executive Committee and its advisers go to the For Members page. </w:t>
      </w:r>
    </w:p>
    <w:p w14:paraId="6A2E2555" w14:textId="77777777" w:rsidR="00D82092" w:rsidRDefault="00D82092" w:rsidP="00D82092">
      <w:pPr>
        <w:spacing w:after="0" w:line="259" w:lineRule="auto"/>
        <w:ind w:left="0" w:right="0" w:firstLine="0"/>
      </w:pPr>
      <w:r>
        <w:t xml:space="preserve"> </w:t>
      </w:r>
    </w:p>
    <w:p w14:paraId="075B2013" w14:textId="716A1D07" w:rsidR="00D82092" w:rsidRDefault="00D82092" w:rsidP="00D82092">
      <w:pPr>
        <w:pStyle w:val="Heading4"/>
        <w:ind w:left="0" w:right="0" w:firstLine="0"/>
      </w:pPr>
      <w:r>
        <w:t xml:space="preserve">National </w:t>
      </w:r>
    </w:p>
    <w:p w14:paraId="0B443808" w14:textId="77777777" w:rsidR="00D82092" w:rsidRDefault="00D82092" w:rsidP="00D82092">
      <w:pPr>
        <w:ind w:left="-5" w:right="0"/>
      </w:pPr>
    </w:p>
    <w:p w14:paraId="4DEA257C" w14:textId="73959B12" w:rsidR="00D82092" w:rsidRDefault="00D82092" w:rsidP="00D82092">
      <w:pPr>
        <w:ind w:left="-5" w:right="0"/>
      </w:pPr>
      <w:r>
        <w:t xml:space="preserve">In addition to resources available locally the national </w:t>
      </w:r>
      <w:r w:rsidR="00CA29C2">
        <w:t>u</w:t>
      </w:r>
      <w:r>
        <w:t>3</w:t>
      </w:r>
      <w:r w:rsidR="00CA29C2">
        <w:t>a</w:t>
      </w:r>
      <w:r>
        <w:t xml:space="preserve"> has a resource centre and subject advisers providing access to information and advice plus a variety of materials and aids. Go to </w:t>
      </w:r>
      <w:hyperlink r:id="rId6">
        <w:r>
          <w:rPr>
            <w:color w:val="000000"/>
            <w:u w:val="single" w:color="000000"/>
          </w:rPr>
          <w:t>www.u3a.org.uk</w:t>
        </w:r>
      </w:hyperlink>
      <w:hyperlink r:id="rId7">
        <w:r>
          <w:t xml:space="preserve"> </w:t>
        </w:r>
      </w:hyperlink>
      <w:r>
        <w:t xml:space="preserve">for further information. </w:t>
      </w:r>
    </w:p>
    <w:p w14:paraId="17BD5A60" w14:textId="77777777" w:rsidR="00767FC1" w:rsidRDefault="00767FC1"/>
    <w:sectPr w:rsidR="0076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92"/>
    <w:rsid w:val="002D6DF7"/>
    <w:rsid w:val="00767FC1"/>
    <w:rsid w:val="00A75F39"/>
    <w:rsid w:val="00CA29C2"/>
    <w:rsid w:val="00D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18A0"/>
  <w15:chartTrackingRefBased/>
  <w15:docId w15:val="{6A0A483D-7B86-4D7A-81AE-3C8A36C7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92"/>
    <w:pPr>
      <w:spacing w:after="5" w:line="250" w:lineRule="auto"/>
      <w:ind w:left="10" w:right="2" w:hanging="10"/>
    </w:pPr>
    <w:rPr>
      <w:rFonts w:ascii="Arial" w:eastAsia="Arial" w:hAnsi="Arial" w:cs="Arial"/>
      <w:color w:val="333333"/>
      <w:sz w:val="24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D82092"/>
    <w:pPr>
      <w:keepNext/>
      <w:keepLines/>
      <w:spacing w:after="3"/>
      <w:ind w:left="10" w:right="2" w:hanging="10"/>
      <w:outlineLvl w:val="2"/>
    </w:pPr>
    <w:rPr>
      <w:rFonts w:ascii="Arial" w:eastAsia="Arial" w:hAnsi="Arial" w:cs="Arial"/>
      <w:b/>
      <w:color w:val="333333"/>
      <w:sz w:val="24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D82092"/>
    <w:pPr>
      <w:keepNext/>
      <w:keepLines/>
      <w:spacing w:after="3"/>
      <w:ind w:left="10" w:right="2" w:hanging="10"/>
      <w:outlineLvl w:val="3"/>
    </w:pPr>
    <w:rPr>
      <w:rFonts w:ascii="Arial" w:eastAsia="Arial" w:hAnsi="Arial" w:cs="Arial"/>
      <w:b/>
      <w:color w:val="333333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2092"/>
    <w:rPr>
      <w:rFonts w:ascii="Arial" w:eastAsia="Arial" w:hAnsi="Arial" w:cs="Arial"/>
      <w:b/>
      <w:color w:val="333333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82092"/>
    <w:rPr>
      <w:rFonts w:ascii="Arial" w:eastAsia="Arial" w:hAnsi="Arial" w:cs="Arial"/>
      <w:b/>
      <w:color w:val="333333"/>
      <w:sz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82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3a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3a.org.uk/" TargetMode="External"/><Relationship Id="rId5" Type="http://schemas.openxmlformats.org/officeDocument/2006/relationships/hyperlink" Target="http://www.u3asites.org.uk/worcester" TargetMode="External"/><Relationship Id="rId4" Type="http://schemas.openxmlformats.org/officeDocument/2006/relationships/hyperlink" Target="https://u3asites.org.uk/worcester/page/756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4</cp:revision>
  <dcterms:created xsi:type="dcterms:W3CDTF">2021-07-19T14:23:00Z</dcterms:created>
  <dcterms:modified xsi:type="dcterms:W3CDTF">2022-09-02T13:24:00Z</dcterms:modified>
</cp:coreProperties>
</file>